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01D" w:rsidRPr="0000101D" w:rsidRDefault="0000101D" w:rsidP="000010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010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Муниципальное бюджетное дошкольное образовательное учреждение</w:t>
      </w:r>
    </w:p>
    <w:p w:rsidR="0000101D" w:rsidRPr="0000101D" w:rsidRDefault="0000101D" w:rsidP="000010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010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детский сад № </w:t>
      </w:r>
      <w:r w:rsidR="00AB2F8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18</w:t>
      </w:r>
    </w:p>
    <w:p w:rsidR="0000101D" w:rsidRPr="0000101D" w:rsidRDefault="0000101D" w:rsidP="000010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010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Артемовского городского округа</w:t>
      </w:r>
    </w:p>
    <w:p w:rsidR="0000101D" w:rsidRDefault="0000101D" w:rsidP="0000101D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00101D" w:rsidRDefault="0000101D" w:rsidP="0000101D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00101D" w:rsidRDefault="0000101D" w:rsidP="0000101D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00101D" w:rsidRDefault="0000101D" w:rsidP="0000101D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00101D" w:rsidRDefault="0000101D" w:rsidP="0000101D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00101D" w:rsidRDefault="0000101D" w:rsidP="0000101D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00101D" w:rsidRDefault="0000101D" w:rsidP="0000101D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00101D" w:rsidRDefault="0000101D" w:rsidP="0000101D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00101D" w:rsidRDefault="0000101D" w:rsidP="0000101D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00101D" w:rsidRPr="0000101D" w:rsidRDefault="0000101D" w:rsidP="0000101D">
      <w:pPr>
        <w:spacing w:after="0" w:line="60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40"/>
          <w:szCs w:val="40"/>
          <w:lang w:eastAsia="ru-RU"/>
        </w:rPr>
      </w:pPr>
      <w:r w:rsidRPr="0000101D">
        <w:rPr>
          <w:rFonts w:ascii="Times New Roman" w:eastAsia="Times New Roman" w:hAnsi="Times New Roman" w:cs="Times New Roman"/>
          <w:b/>
          <w:bCs/>
          <w:color w:val="333333"/>
          <w:kern w:val="36"/>
          <w:sz w:val="40"/>
          <w:szCs w:val="40"/>
          <w:lang w:eastAsia="ru-RU"/>
        </w:rPr>
        <w:t>Консультация</w:t>
      </w:r>
    </w:p>
    <w:p w:rsidR="0000101D" w:rsidRPr="0000101D" w:rsidRDefault="0000101D" w:rsidP="000010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40"/>
          <w:szCs w:val="40"/>
          <w:lang w:eastAsia="ru-RU"/>
        </w:rPr>
      </w:pPr>
      <w:r w:rsidRPr="0000101D">
        <w:rPr>
          <w:rFonts w:ascii="Times New Roman" w:eastAsia="Times New Roman" w:hAnsi="Times New Roman" w:cs="Times New Roman"/>
          <w:bCs/>
          <w:color w:val="333333"/>
          <w:kern w:val="36"/>
          <w:sz w:val="40"/>
          <w:szCs w:val="40"/>
          <w:lang w:eastAsia="ru-RU"/>
        </w:rPr>
        <w:t xml:space="preserve">«Работа наставников </w:t>
      </w:r>
    </w:p>
    <w:p w:rsidR="0000101D" w:rsidRPr="0000101D" w:rsidRDefault="0000101D" w:rsidP="0000101D">
      <w:pPr>
        <w:spacing w:after="0" w:line="240" w:lineRule="auto"/>
        <w:jc w:val="center"/>
        <w:outlineLvl w:val="0"/>
        <w:rPr>
          <w:rFonts w:ascii="Arial" w:eastAsia="Times New Roman" w:hAnsi="Arial" w:cs="Arial"/>
          <w:bCs/>
          <w:color w:val="333333"/>
          <w:kern w:val="36"/>
          <w:sz w:val="54"/>
          <w:szCs w:val="54"/>
          <w:lang w:eastAsia="ru-RU"/>
        </w:rPr>
      </w:pPr>
      <w:r w:rsidRPr="0000101D">
        <w:rPr>
          <w:rFonts w:ascii="Times New Roman" w:eastAsia="Times New Roman" w:hAnsi="Times New Roman" w:cs="Times New Roman"/>
          <w:bCs/>
          <w:color w:val="333333"/>
          <w:kern w:val="36"/>
          <w:sz w:val="40"/>
          <w:szCs w:val="40"/>
          <w:lang w:eastAsia="ru-RU"/>
        </w:rPr>
        <w:t>с молодыми специалистами в ДОУ»</w:t>
      </w:r>
    </w:p>
    <w:p w:rsidR="0000101D" w:rsidRPr="0000101D" w:rsidRDefault="0000101D" w:rsidP="0000101D">
      <w:pPr>
        <w:pStyle w:val="a3"/>
        <w:spacing w:before="0" w:beforeAutospacing="0" w:after="0" w:afterAutospacing="0"/>
        <w:rPr>
          <w:rFonts w:ascii="Arial" w:hAnsi="Arial" w:cs="Arial"/>
          <w:color w:val="333333"/>
        </w:rPr>
      </w:pPr>
    </w:p>
    <w:p w:rsidR="0000101D" w:rsidRDefault="0000101D" w:rsidP="0000101D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00101D" w:rsidRDefault="0000101D" w:rsidP="0000101D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00101D" w:rsidRDefault="0000101D" w:rsidP="0000101D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00101D" w:rsidRDefault="0000101D" w:rsidP="0000101D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00101D" w:rsidRDefault="0000101D" w:rsidP="0000101D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00101D" w:rsidRDefault="0000101D" w:rsidP="0000101D">
      <w:pPr>
        <w:pStyle w:val="a3"/>
        <w:spacing w:before="0" w:beforeAutospacing="0" w:after="240" w:afterAutospacing="0"/>
        <w:rPr>
          <w:rFonts w:ascii="Arial" w:hAnsi="Arial" w:cs="Arial"/>
          <w:color w:val="333333"/>
        </w:rPr>
      </w:pPr>
    </w:p>
    <w:p w:rsidR="0000101D" w:rsidRDefault="0000101D" w:rsidP="0000101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010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Подготовила: </w:t>
      </w:r>
    </w:p>
    <w:p w:rsidR="0000101D" w:rsidRPr="0000101D" w:rsidRDefault="0000101D" w:rsidP="0000101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010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методист</w:t>
      </w:r>
    </w:p>
    <w:p w:rsidR="0000101D" w:rsidRPr="0000101D" w:rsidRDefault="00AB2F80" w:rsidP="0000101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высшей</w:t>
      </w:r>
      <w:bookmarkStart w:id="0" w:name="_GoBack"/>
      <w:bookmarkEnd w:id="0"/>
      <w:r w:rsidR="0000101D" w:rsidRPr="000010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квалификационной </w:t>
      </w:r>
    </w:p>
    <w:p w:rsidR="0000101D" w:rsidRPr="0000101D" w:rsidRDefault="0000101D" w:rsidP="0000101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010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категории,</w:t>
      </w:r>
    </w:p>
    <w:p w:rsidR="0000101D" w:rsidRDefault="00AB2F80" w:rsidP="0000101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Шевнина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</w:t>
      </w:r>
      <w:r w:rsidR="000010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.Г.</w:t>
      </w:r>
    </w:p>
    <w:p w:rsidR="0000101D" w:rsidRDefault="0000101D" w:rsidP="000010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0101D" w:rsidRDefault="0000101D" w:rsidP="000010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0101D" w:rsidRDefault="0000101D" w:rsidP="000010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0101D" w:rsidRDefault="0000101D" w:rsidP="000010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0101D" w:rsidRDefault="0000101D" w:rsidP="000010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010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202</w:t>
      </w:r>
      <w:r w:rsidR="00AB2F8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</w:t>
      </w:r>
      <w:r w:rsidRPr="000010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г.</w:t>
      </w:r>
    </w:p>
    <w:p w:rsidR="0000101D" w:rsidRPr="0000101D" w:rsidRDefault="0000101D" w:rsidP="0000101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0101D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Проблеме профессионального становления начинающего педагога в сфере дошкольного образования посвящены научные исследования К.Ю. Белой, М.С. Гвоздевой, Л.М. Денякиной, Н.Н. Лященко, Л.В. </w:t>
      </w:r>
      <w:proofErr w:type="spellStart"/>
      <w:r w:rsidRPr="0000101D">
        <w:rPr>
          <w:rFonts w:ascii="Times New Roman" w:hAnsi="Times New Roman" w:cs="Times New Roman"/>
          <w:color w:val="333333"/>
          <w:sz w:val="28"/>
          <w:szCs w:val="28"/>
        </w:rPr>
        <w:t>Поздняк</w:t>
      </w:r>
      <w:proofErr w:type="spellEnd"/>
      <w:r w:rsidRPr="0000101D">
        <w:rPr>
          <w:rFonts w:ascii="Times New Roman" w:hAnsi="Times New Roman" w:cs="Times New Roman"/>
          <w:color w:val="333333"/>
          <w:sz w:val="28"/>
          <w:szCs w:val="28"/>
        </w:rPr>
        <w:t xml:space="preserve">, П.И. Третьякова, Л.И. </w:t>
      </w:r>
      <w:proofErr w:type="spellStart"/>
      <w:r w:rsidRPr="0000101D">
        <w:rPr>
          <w:rFonts w:ascii="Times New Roman" w:hAnsi="Times New Roman" w:cs="Times New Roman"/>
          <w:color w:val="333333"/>
          <w:sz w:val="28"/>
          <w:szCs w:val="28"/>
        </w:rPr>
        <w:t>Фалюшиной</w:t>
      </w:r>
      <w:proofErr w:type="spellEnd"/>
      <w:r w:rsidRPr="0000101D">
        <w:rPr>
          <w:rFonts w:ascii="Times New Roman" w:hAnsi="Times New Roman" w:cs="Times New Roman"/>
          <w:color w:val="333333"/>
          <w:sz w:val="28"/>
          <w:szCs w:val="28"/>
        </w:rPr>
        <w:t xml:space="preserve"> и др. Вместе с тем при постижении азов профессиональной деятельности у многих начинающих педагогов возникают те или иные трудности. Не секрет, что и у наставников ДОУ могут возникнуть проблемы в работе с молодым педагогом в силу, к примеру, своего небольшого опыта работы или других причин.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В повседневной профессиональной деятельности начинающих педагогов наставникам следует обращать внимание на выполнение задач дошкольного образования, овладение современными педагогическими приемами и технологиями, коммуникативной культурой. С учетом возникающих затруднений – вносить в план работы ДОУ необходимые коррективы.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Профессиональная адаптация начинающего воспитателя в процессе его вхождения в образовательную среду пройдет успешно, если: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трудовая мотивация, педагогическая направленность являются важными факторами при поступлении педагога на работу и закреплены в локальных нормативных актах ДОУ;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профессиональная адаптация воспитателя осуществляется в неразрывной связи с процессом его личностного и профессионального развития и определена в методической работе ДОУ;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в организации педагогического труда имеют место максимальный учет личностных особенностей и уровня профессиональной подготовки, активная поддержка личностного и профессионального роста воспитателя;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материально-техническое обеспечение образовательного процесса соответствует современным требованиям и помогает педагогу реализовать инновационные подходы.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Задача руководителя, старшего воспитателя, педагога-психолога и наставника – помочь молодым педагогам адаптироваться в новом коллективе, сделать так, чтобы они не разочаровались в выбранном пути.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Решать эту задачу нужно с учетом того, что в своем профессиональном становлении молодой специалист проходит несколько этапов:</w:t>
      </w:r>
    </w:p>
    <w:p w:rsidR="0000101D" w:rsidRPr="0000101D" w:rsidRDefault="0000101D" w:rsidP="0000101D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І этап – 1-й год работы: самый сложный период как для новичка, так и для помогающих ему адаптироваться коллег;</w:t>
      </w:r>
    </w:p>
    <w:p w:rsidR="0000101D" w:rsidRPr="0000101D" w:rsidRDefault="0000101D" w:rsidP="0000101D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ІІ этап – 2–3-й годы работы: процесс развития профессиональных умений, накопления опыта, поиска лучших методов и приемов работы с детьми, формирования своего стиля в работе, наработка авторитета среди детей, родителей, коллег. Педагог изучает опыт работы коллег своего учреждения и других ДОУ, повышает свое профессиональное мастерство, посещая открытые городские мероприятия: методические объединения воспитателей, отчеты и т. д. Все интересные идеи, методы и приемы по рекомендации наставника фиксирует в "Творческой тетради". На этом этапе старший воспитатель предлагает определить методическую тему, над которой молодой педагог будет работать более углубленно. Активно привлекается к показу занятий на уровне детского сада;</w:t>
      </w:r>
    </w:p>
    <w:p w:rsidR="0000101D" w:rsidRPr="0000101D" w:rsidRDefault="0000101D" w:rsidP="0000101D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lastRenderedPageBreak/>
        <w:t>ІІІ этап – 4–5-й годы работы: складывается система работы, имеются собственные разработки. Педагог внедряет в свою работу новые технологии;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ІV этап – 6-й год работы: происходят совершенствование, саморазвитие, обобщение своего опыта работы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Хочется отметить, что прохождение определенного этапа для каждого педагога очень индивидуально. Профессиональные качества во многом зависят от характера, темперамента. Поэтому администрации детского сада к каждому педагогу надо подходить дифференцированно. Разнообразные формы работы с молодым специалистом способствуют развитию у него познавательного интереса к профессии, активному освоению приемов работы с детьми и их родителями, оказывают положительное влияние на рост его профессиональной значимости.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Поскольку I этап является одним из самых важных и сложных, остановимся подробнее на работе старшего воспитателя и наставника с молодым специалистом в этот период.</w:t>
      </w:r>
    </w:p>
    <w:p w:rsidR="0000101D" w:rsidRPr="0000101D" w:rsidRDefault="0000101D" w:rsidP="0000101D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Заведующий ДОУ при приеме на работу молодого специалиста беседует с ним, знакомит его с должностной инструкцией, условиями труда, правилами внутреннего трудового распорядка, уставом ДОУ, традициями, определяет рабочее место. Воспитатель заполняет анкету с общими данными о себе (приложение 1). По возможности начинающий педагог направляется в ту группу, где работает опытный воспитатель, который может быть его наставником, дать необходимые консультации, продемонстрировать занятия, организацию прогулки детей и т. д. Никакие советы, рассказы, объяснения не помогут так, как личный пример.</w:t>
      </w:r>
    </w:p>
    <w:p w:rsidR="0000101D" w:rsidRPr="0000101D" w:rsidRDefault="0000101D" w:rsidP="0000101D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 xml:space="preserve">Молодой воспитатель несколько дней под руководством </w:t>
      </w:r>
      <w:r>
        <w:rPr>
          <w:color w:val="333333"/>
          <w:sz w:val="28"/>
          <w:szCs w:val="28"/>
        </w:rPr>
        <w:t xml:space="preserve">методиста </w:t>
      </w:r>
      <w:r w:rsidRPr="0000101D">
        <w:rPr>
          <w:color w:val="333333"/>
          <w:sz w:val="28"/>
          <w:szCs w:val="28"/>
        </w:rPr>
        <w:t xml:space="preserve">проходит стажировку у своего более опытного </w:t>
      </w:r>
      <w:proofErr w:type="gramStart"/>
      <w:r w:rsidRPr="0000101D">
        <w:rPr>
          <w:color w:val="333333"/>
          <w:sz w:val="28"/>
          <w:szCs w:val="28"/>
        </w:rPr>
        <w:t>коллеги ,</w:t>
      </w:r>
      <w:proofErr w:type="gramEnd"/>
      <w:r w:rsidRPr="0000101D">
        <w:rPr>
          <w:color w:val="333333"/>
          <w:sz w:val="28"/>
          <w:szCs w:val="28"/>
        </w:rPr>
        <w:t xml:space="preserve"> т. е. они работают вместе с группой детей наставника. За это время он знакомится с воспитанниками, родителями, помощником воспитателя, изучает режим дня группы, документацию и т. д. Все возникшие вопросы обсуждаются после рабочей смены в присутствии старшего воспитателя.</w:t>
      </w:r>
    </w:p>
    <w:p w:rsidR="0000101D" w:rsidRPr="0000101D" w:rsidRDefault="0000101D" w:rsidP="0000101D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Проведение на протяжении учебного года систематической работы по формированию традиций наставничества позволяет: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отработать усвоенные в период обучения в вузе содержание и методы педагогического сопровождения развития детей, взаимодействия родителей и педагогов ДОУ на практике;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освоить приемы, направленные на сплочение педагогического коллектива и передачу педагогического опыта от одного поколения другому.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 Знакомство с талантливыми педагогами, опытом инновационной деятельности и ее плодами играет важную роль в формировании педагогического идеала молодого специалиста, а порой и в его корректировке.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 xml:space="preserve">Затем наступают первые дни самостоятельной работы – самые трудные. И здесь очень важно оказать молодому специалисту помощь, сделать так, чтобы период поступления на работу и первые дни стали для него не серьезным испытанием, а радостным событием. Решение этой задачи мы считаем приоритетным для нашего педагогического коллектива. Адаптация молодого воспитателя во многом зависит </w:t>
      </w:r>
      <w:r w:rsidRPr="0000101D">
        <w:rPr>
          <w:color w:val="333333"/>
          <w:sz w:val="28"/>
          <w:szCs w:val="28"/>
        </w:rPr>
        <w:lastRenderedPageBreak/>
        <w:t>от психологического климата в ДОУ, стиля управления, профессиональной личностной зрелости каждого педагога, условий труда и т. д.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rStyle w:val="a4"/>
          <w:color w:val="333333"/>
          <w:sz w:val="28"/>
          <w:szCs w:val="28"/>
        </w:rPr>
        <w:t>"Со мной работали десятки молодых педагогов. Я убедился, что как бы человек успешно не кончил педагогический вуз, как бы он не был талантлив, а если не будет учиться на опыте, никогда не будет хорошим педагогом, я сам учился у более старых педагогов…"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rStyle w:val="a4"/>
          <w:color w:val="333333"/>
          <w:sz w:val="28"/>
          <w:szCs w:val="28"/>
        </w:rPr>
        <w:t>А.С. Макаренко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 </w:t>
      </w:r>
      <w:r>
        <w:rPr>
          <w:color w:val="333333"/>
          <w:sz w:val="28"/>
          <w:szCs w:val="28"/>
        </w:rPr>
        <w:tab/>
      </w:r>
      <w:r w:rsidRPr="0000101D">
        <w:rPr>
          <w:color w:val="333333"/>
          <w:sz w:val="28"/>
          <w:szCs w:val="28"/>
        </w:rPr>
        <w:t>В каждом ДОУ складываются свои традиции, своя система работы с молодыми педагогическими кадрами, выбираются те формы и методы, которые в конечном итоге будут содействовать дальнейшему профессиональному становлению молодого специалиста. От того, как новичка встретит коллектив во главе с руководителем, будет зависеть последующая успешность специалиста.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00101D">
        <w:rPr>
          <w:rStyle w:val="a5"/>
          <w:color w:val="333333"/>
          <w:sz w:val="28"/>
          <w:szCs w:val="28"/>
        </w:rPr>
        <w:t xml:space="preserve">Советы </w:t>
      </w:r>
      <w:r>
        <w:rPr>
          <w:rStyle w:val="a5"/>
          <w:color w:val="333333"/>
          <w:sz w:val="28"/>
          <w:szCs w:val="28"/>
        </w:rPr>
        <w:t>методисту</w:t>
      </w:r>
      <w:r w:rsidRPr="0000101D">
        <w:rPr>
          <w:rStyle w:val="a5"/>
          <w:color w:val="333333"/>
          <w:sz w:val="28"/>
          <w:szCs w:val="28"/>
        </w:rPr>
        <w:t xml:space="preserve"> для успешной работы с педагогами</w:t>
      </w:r>
    </w:p>
    <w:p w:rsidR="0000101D" w:rsidRPr="0000101D" w:rsidRDefault="0000101D" w:rsidP="0000101D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Систематически совершенствуйте свой стиль работы, анализируйте и устраняйте недостатки, ищите новые, более рациональные формы и методы деятельности.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Авторитет старшего воспитателя определяется его компетентностью и деловитостью, общей культурой, способностью показать другим пример в работе.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Учитесь своевременно принимать решения, в которых должны быть сформулированы конкретные цели и задачи работы коллектива, наиболее актуальные в настоящее время. Решения, направленные на достижения показных результатов, расхолаживают коллектив и мешают его сплочению.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Развивайте, формируйте способность располагать к себе людей. Привлечь людей можно глубокими теоретическими и практическими знаниями психологии ребенка, доброжелательным, уважительным, ровным и справедливым отношением к людям, умением помочь им в работе. Не забывайте своевременно отмечать инициативу и достижения в работе воспитателей, поблагодарить их в присутствии других сотрудников за хорошую работу.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Распределяйте поручения и задания между воспитателями соответственно их опыту, способностям и старанию.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Учитесь распределять обязанности, распоряжаться и контролировать, поощрять и взыскивать, опираться на силу общественного мнения коллектива. Требовательность должна быть систематичной. Эпизодическая требовательность чревата конфликтами и не дает нужных результатов.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Распоряжения давайте в форме поручений и просьб. Они должны быть предельно четкими и ясными. Изложите требование к качеству работы, ее объему и сроку исполнения.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Дисциплинарные требования должны быть одинаковы ко всем. Требования к качеству работы предъявляйте с учетом возможностей воспитателя. Непосильные требования вызывают протест, портят людям настроение.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Главный путь познания воспитателя – наблюдение и анализ его деятельности. Оценивайте людей исключительно по их делам.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 xml:space="preserve">Никогда не теряйте самообладание. Всплески раздражения воздействуют на воспитателя меньше, чем спокойный, тактичный анализ его поведения. </w:t>
      </w:r>
      <w:r w:rsidRPr="0000101D">
        <w:rPr>
          <w:color w:val="333333"/>
          <w:sz w:val="28"/>
          <w:szCs w:val="28"/>
        </w:rPr>
        <w:lastRenderedPageBreak/>
        <w:t>Невыдержанность, крикливость – свидетельство низкой культуры, признак его слабости, а не силы.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От вас, вашего поведения, в первую очередь зависит создание бодрой, жизнерадостной атмосферы в детском саду. Настроение воспитателей зависит от успешности его работы, теплоты общения и взаимопомощи в коллективе. Равное обращение со всеми членами коллектива – одно из главных условий сплочения. Будьте оптимистичны и в сложных ситуациях не теряйте бодрости духа: это вселяет в воспитателей уверенность в успех дела.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Учитесь правильно реагировать на критику. Услышав о себе нелестное мнение, терпеливо опровергайте его делами и только делами, тогда люди легко разберутся, где истина и где ложь.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Рационально организуйте свой труд, планируйте работу. Приучайте себя и других соблюдать установленный распорядок дня. Никогда и никуда не опаздывайте и требуйте этого от других.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Контролируйте выполнение поручений, заданий, принятых решений: отсутствие контроля может навести воспитателей на мысль о ненужности выполняемой работы; в то же время следует избегать мелочной опеки над педагогами. Если в вашем коллективе имеется хоть один недобросовестный работник, сделайте все необходимое, чтобы заставить его работать, иначе он может подорвать дисциплину во всем коллективе.</w:t>
      </w:r>
    </w:p>
    <w:p w:rsidR="0000101D" w:rsidRDefault="0000101D" w:rsidP="0000101D">
      <w:pPr>
        <w:pStyle w:val="a3"/>
        <w:spacing w:before="0" w:beforeAutospacing="0" w:after="0" w:afterAutospacing="0"/>
        <w:jc w:val="center"/>
        <w:rPr>
          <w:rStyle w:val="a5"/>
          <w:color w:val="002060"/>
          <w:sz w:val="28"/>
          <w:szCs w:val="28"/>
        </w:rPr>
      </w:pPr>
    </w:p>
    <w:p w:rsidR="0000101D" w:rsidRPr="0000101D" w:rsidRDefault="0000101D" w:rsidP="0000101D">
      <w:pPr>
        <w:pStyle w:val="a3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00101D">
        <w:rPr>
          <w:rStyle w:val="a5"/>
          <w:color w:val="002060"/>
          <w:sz w:val="28"/>
          <w:szCs w:val="28"/>
        </w:rPr>
        <w:t>Памятка для молодых специалистов</w:t>
      </w:r>
    </w:p>
    <w:p w:rsidR="0000101D" w:rsidRDefault="0000101D" w:rsidP="0000101D">
      <w:pPr>
        <w:pStyle w:val="a3"/>
        <w:spacing w:before="0" w:beforeAutospacing="0" w:after="0" w:afterAutospacing="0"/>
        <w:jc w:val="center"/>
        <w:rPr>
          <w:rStyle w:val="a5"/>
          <w:color w:val="333333"/>
          <w:sz w:val="28"/>
          <w:szCs w:val="28"/>
        </w:rPr>
      </w:pPr>
      <w:r w:rsidRPr="0000101D">
        <w:rPr>
          <w:rStyle w:val="a5"/>
          <w:color w:val="333333"/>
          <w:sz w:val="28"/>
          <w:szCs w:val="28"/>
        </w:rPr>
        <w:t>«Правила поведения и общения воспитателя в ДОУ»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center"/>
        <w:rPr>
          <w:color w:val="333333"/>
          <w:sz w:val="28"/>
          <w:szCs w:val="28"/>
        </w:rPr>
      </w:pP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rStyle w:val="a4"/>
          <w:b/>
          <w:bCs/>
          <w:color w:val="333333"/>
          <w:sz w:val="28"/>
          <w:szCs w:val="28"/>
        </w:rPr>
        <w:t>Старайтесь: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Иметь в душе прекрасный идеал, высокую мечту и стремиться к ней. Быть лучше, помня, что совершенствованию нет предела.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Расти профессионально, быть в курсе последних достижений педагогической науки, не останавливаться на достигнутом.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Быть всегда в равновесии, сдерживая отрицательные эмоции.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Выходить из конфликтных ситуаций с достоинством и юмором.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Прощать, сочувствовать, сопереживать, быть великодушным и снисходительным.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Жить легко, просто и радостно. Видеть во всем положительное.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Быть всегда доброжелательным. Дружелюбие – основа вашего здоровья.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Всюду навести порядок и уют, создать оазис доброты, любви и красоты – в душе, в семье, на работе. Прививайте это детям.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Быть добрым и честным. Помните, что добро, сделанное вами, всегда вернется к вам многократно увеличенным.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rStyle w:val="a4"/>
          <w:b/>
          <w:bCs/>
          <w:color w:val="333333"/>
          <w:sz w:val="28"/>
          <w:szCs w:val="28"/>
        </w:rPr>
        <w:t>Помните: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"Терпение – дар Неба". Обладающий терпением не унизится до раздражения.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Всегда есть тот, кому нужна ваша помощь, кому труднее, чем вам.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Великая миссия женщины – нести в мир любовь, красоту и гармонию.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Коллектив – это тоже семья. Укрепляйте мир нашей семьи добрыми мыслями, добрыми словами, добрыми делами.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Ваши объяснения должны быть простыми и понятными детям.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lastRenderedPageBreak/>
        <w:t>Когда ребенок разговаривает с вами, слушайте его внимательно.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Не скупитесь на похвалу.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Не создавайте конфликтных ситуаций.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Следите за внешностью и поведением.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Ваше отношение к работе, людям, предметам – образец для подражания.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rStyle w:val="a4"/>
          <w:b/>
          <w:bCs/>
          <w:color w:val="333333"/>
          <w:sz w:val="28"/>
          <w:szCs w:val="28"/>
        </w:rPr>
        <w:t> Воспитывая детей, стремитесь: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Любить ребенка таким, каков он есть.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Уважать в каждом ребенке личность.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Хвалить, поощрять, ободрять, создавая положительную эмоциональную атмосферу.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Замечать не недостатки ребенка, а динамику его развития.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Сделать родителей своими союзниками в деле воспитания.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Разговаривать с ребенком заботливым, ободряющим тоном.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Поощрять стремление ребенка задавать вопросы.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rStyle w:val="a4"/>
          <w:b/>
          <w:bCs/>
          <w:color w:val="333333"/>
          <w:sz w:val="28"/>
          <w:szCs w:val="28"/>
        </w:rPr>
        <w:t> В детском саду запрещается: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Кричать и наказывать детей.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Выставлять проступки детей на всеобщее обозрение.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Приходить к детям с плохим настроением.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Обсуждать с родителями поведение чужого ребенка.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Оставлять детей одних.</w:t>
      </w:r>
    </w:p>
    <w:p w:rsidR="0000101D" w:rsidRPr="0000101D" w:rsidRDefault="0000101D" w:rsidP="0000101D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01D">
        <w:rPr>
          <w:color w:val="333333"/>
          <w:sz w:val="28"/>
          <w:szCs w:val="28"/>
        </w:rPr>
        <w:t>Унижать ребенка.</w:t>
      </w:r>
    </w:p>
    <w:p w:rsidR="00F7278F" w:rsidRPr="0000101D" w:rsidRDefault="00F7278F" w:rsidP="00001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7278F" w:rsidRPr="0000101D" w:rsidSect="0000101D">
      <w:pgSz w:w="11906" w:h="16838"/>
      <w:pgMar w:top="1134" w:right="851" w:bottom="1134" w:left="107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261"/>
    <w:rsid w:val="0000101D"/>
    <w:rsid w:val="00AB2F80"/>
    <w:rsid w:val="00C25261"/>
    <w:rsid w:val="00F7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A9A93"/>
  <w15:docId w15:val="{B64FE02E-AF6F-41A5-B7B8-43188CD23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1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0101D"/>
    <w:rPr>
      <w:i/>
      <w:iCs/>
    </w:rPr>
  </w:style>
  <w:style w:type="character" w:styleId="a5">
    <w:name w:val="Strong"/>
    <w:basedOn w:val="a0"/>
    <w:uiPriority w:val="22"/>
    <w:qFormat/>
    <w:rsid w:val="000010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1801</Words>
  <Characters>10272</Characters>
  <Application>Microsoft Office Word</Application>
  <DocSecurity>0</DocSecurity>
  <Lines>85</Lines>
  <Paragraphs>24</Paragraphs>
  <ScaleCrop>false</ScaleCrop>
  <Company/>
  <LinksUpToDate>false</LinksUpToDate>
  <CharactersWithSpaces>12049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Наташа</cp:lastModifiedBy>
  <cp:revision>3</cp:revision>
  <dcterms:created xsi:type="dcterms:W3CDTF">2023-11-21T10:59:00Z</dcterms:created>
  <dcterms:modified xsi:type="dcterms:W3CDTF">2024-06-21T09:00:00Z</dcterms:modified>
</cp:coreProperties>
</file>